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tblpXSpec="center" w:tblpY="2356"/>
        <w:tblW w:w="11015" w:type="dxa"/>
        <w:tblLayout w:type="fixed"/>
        <w:tblLook w:val="04A0" w:firstRow="1" w:lastRow="0" w:firstColumn="1" w:lastColumn="0" w:noHBand="0" w:noVBand="1"/>
      </w:tblPr>
      <w:tblGrid>
        <w:gridCol w:w="2825"/>
        <w:gridCol w:w="5770"/>
        <w:gridCol w:w="1210"/>
        <w:gridCol w:w="1210"/>
      </w:tblGrid>
      <w:tr w:rsidR="005838CA" w14:paraId="7F44B212" w14:textId="77777777" w:rsidTr="005838CA">
        <w:trPr>
          <w:trHeight w:hRule="exact" w:val="355"/>
        </w:trPr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233918" w14:textId="77777777" w:rsidR="005838CA" w:rsidRDefault="005838CA" w:rsidP="00BC1262">
            <w:pPr>
              <w:spacing w:after="0" w:line="315" w:lineRule="exact"/>
              <w:ind w:left="665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Indicatore</w:t>
            </w: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521EF1" w14:textId="77777777" w:rsidR="005838CA" w:rsidRDefault="005838CA" w:rsidP="00BC1262">
            <w:pPr>
              <w:spacing w:after="0" w:line="315" w:lineRule="exact"/>
              <w:ind w:left="2765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1"/>
                <w:w w:val="95"/>
                <w:sz w:val="16"/>
              </w:rPr>
              <w:t>Misura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679D97E" w14:textId="77777777" w:rsidR="005838CA" w:rsidRDefault="005838CA" w:rsidP="00BC1262">
            <w:pPr>
              <w:spacing w:after="0" w:line="315" w:lineRule="exact"/>
              <w:ind w:left="315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Obiettivo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B999DB9" w14:textId="197BD5A2" w:rsidR="005838CA" w:rsidRDefault="00B24620" w:rsidP="00666192">
            <w:pPr>
              <w:spacing w:after="0" w:line="315" w:lineRule="exact"/>
              <w:ind w:right="-239"/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1</w:t>
            </w:r>
            <w:r w:rsid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°Semestre 202</w:t>
            </w:r>
            <w:r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6"/>
              </w:rPr>
              <w:t>1</w:t>
            </w:r>
          </w:p>
        </w:tc>
      </w:tr>
      <w:tr w:rsidR="00BC1262" w:rsidRPr="0091009A" w14:paraId="0AA30D08" w14:textId="77777777" w:rsidTr="005838CA">
        <w:trPr>
          <w:trHeight w:hRule="exact" w:val="751"/>
        </w:trPr>
        <w:tc>
          <w:tcPr>
            <w:tcW w:w="282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706417" w14:textId="77777777" w:rsidR="00BC1262" w:rsidRPr="005838CA" w:rsidRDefault="00BC1262" w:rsidP="00BC1262">
            <w:pPr>
              <w:spacing w:after="0" w:line="353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attivazionedei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servizi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acceso</w:t>
            </w:r>
          </w:p>
          <w:p w14:paraId="37BC6A19" w14:textId="77777777" w:rsidR="00BC1262" w:rsidRPr="00E462F1" w:rsidRDefault="00BC1262" w:rsidP="00BC1262">
            <w:pPr>
              <w:spacing w:after="0" w:line="185" w:lineRule="exact"/>
              <w:ind w:left="105" w:right="-239"/>
              <w:rPr>
                <w:lang w:val="it-IT"/>
              </w:rPr>
            </w:pPr>
            <w:r w:rsidRPr="00E462F1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ad</w:t>
            </w:r>
            <w:r w:rsidRPr="00E462F1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E462F1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internet</w:t>
            </w:r>
            <w:r w:rsidRPr="00E462F1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E462F1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 xml:space="preserve">a </w:t>
            </w:r>
            <w:r w:rsidRPr="00E462F1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banda larga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F0D35" w14:textId="77777777" w:rsidR="00BC1262" w:rsidRPr="005838CA" w:rsidRDefault="00BC1262" w:rsidP="00BC1262">
            <w:pPr>
              <w:spacing w:after="0" w:line="17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Attivazioni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servizi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accesso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10"/>
                <w:w w:val="95"/>
                <w:sz w:val="13"/>
                <w:lang w:val="it-IT"/>
              </w:rPr>
              <w:t>ad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internet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8"/>
                <w:w w:val="95"/>
                <w:sz w:val="13"/>
                <w:lang w:val="it-IT"/>
              </w:rPr>
              <w:t>a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10"/>
                <w:w w:val="95"/>
                <w:sz w:val="13"/>
                <w:lang w:val="it-IT"/>
              </w:rPr>
              <w:t>banda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larga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su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linee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9"/>
                <w:w w:val="95"/>
                <w:sz w:val="13"/>
                <w:lang w:val="it-IT"/>
              </w:rPr>
              <w:t>telefoniche</w:t>
            </w:r>
            <w:r w:rsidRPr="005838CA">
              <w:rPr>
                <w:rFonts w:ascii="Calibri" w:hAnsi="Calibri" w:cs="Calibri"/>
                <w:b/>
                <w:noProof/>
                <w:color w:val="000000"/>
                <w:spacing w:val="-8"/>
                <w:w w:val="95"/>
                <w:sz w:val="13"/>
                <w:lang w:val="it-IT"/>
              </w:rPr>
              <w:t>attive</w:t>
            </w:r>
          </w:p>
          <w:p w14:paraId="57EA9912" w14:textId="77777777" w:rsidR="00BC1262" w:rsidRPr="005838CA" w:rsidRDefault="00BC1262" w:rsidP="00BC1262">
            <w:pPr>
              <w:spacing w:after="0" w:line="365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95%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C8F625" w14:textId="77777777" w:rsidR="00BC1262" w:rsidRPr="005838CA" w:rsidRDefault="00BC1262" w:rsidP="00BC1262">
            <w:pPr>
              <w:spacing w:after="0" w:line="240" w:lineRule="exact"/>
              <w:ind w:left="95" w:right="-239"/>
              <w:rPr>
                <w:lang w:val="it-IT"/>
              </w:rPr>
            </w:pPr>
          </w:p>
          <w:p w14:paraId="2367CD1B" w14:textId="2297EE37" w:rsidR="00BC1262" w:rsidRDefault="00BC1262" w:rsidP="00BC1262">
            <w:pPr>
              <w:spacing w:after="0" w:line="22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40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giorni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48D8" w14:textId="77777777" w:rsidR="00BC1262" w:rsidRDefault="00BC1262" w:rsidP="00BC1262">
            <w:pPr>
              <w:spacing w:after="0" w:line="22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</w:p>
          <w:p w14:paraId="50DB5D9C" w14:textId="77777777" w:rsidR="00BC1262" w:rsidRPr="0091009A" w:rsidRDefault="00BC1262" w:rsidP="00BC1262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30 giorni</w:t>
            </w:r>
          </w:p>
        </w:tc>
      </w:tr>
      <w:tr w:rsidR="00BC1262" w14:paraId="7DA27A44" w14:textId="77777777" w:rsidTr="005838CA">
        <w:trPr>
          <w:trHeight w:hRule="exact" w:val="42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3799D7" w14:textId="77777777" w:rsidR="00BC1262" w:rsidRPr="0091009A" w:rsidRDefault="00BC1262" w:rsidP="00BC1262">
            <w:pPr>
              <w:spacing w:line="223" w:lineRule="exact"/>
              <w:rPr>
                <w:lang w:val="it-IT"/>
              </w:rPr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158DD7" w14:textId="77777777" w:rsidR="00BC1262" w:rsidRPr="005838CA" w:rsidRDefault="00BC1262" w:rsidP="00BC1262">
            <w:pPr>
              <w:spacing w:after="0" w:line="162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99%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1EF6EEA" w14:textId="787C0BC0" w:rsidR="00BC1262" w:rsidRDefault="00BC1262" w:rsidP="00BC1262">
            <w:pPr>
              <w:spacing w:after="0" w:line="223" w:lineRule="exact"/>
              <w:ind w:right="-239"/>
            </w:pPr>
            <w:r>
              <w:rPr>
                <w:lang w:val="it-IT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</w:t>
            </w: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giorni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B996" w14:textId="77777777" w:rsidR="00BC1262" w:rsidRPr="0091009A" w:rsidRDefault="00BC1262" w:rsidP="00BC1262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 giorni</w:t>
            </w:r>
          </w:p>
        </w:tc>
      </w:tr>
      <w:tr w:rsidR="00BC1262" w14:paraId="21774CB5" w14:textId="77777777" w:rsidTr="005838CA">
        <w:trPr>
          <w:trHeight w:hRule="exact" w:val="21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398D8B" w14:textId="77777777" w:rsidR="00BC1262" w:rsidRDefault="00BC1262" w:rsidP="00BC1262">
            <w:pPr>
              <w:spacing w:line="168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F7FDAB" w14:textId="77777777" w:rsidR="00BC1262" w:rsidRPr="005838CA" w:rsidRDefault="00BC1262" w:rsidP="00BC1262">
            <w:pPr>
              <w:spacing w:after="0" w:line="162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data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concordata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cliente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(2)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CB3960" w14:textId="10CEC2FE" w:rsidR="00BC1262" w:rsidRDefault="00BC1262" w:rsidP="00BC1262">
            <w:pPr>
              <w:spacing w:after="0" w:line="198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90,0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F0D1" w14:textId="77777777" w:rsidR="00BC1262" w:rsidRPr="0091009A" w:rsidRDefault="00BC1262" w:rsidP="00BC1262">
            <w:pPr>
              <w:spacing w:after="0" w:line="198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99%</w:t>
            </w:r>
          </w:p>
        </w:tc>
      </w:tr>
      <w:tr w:rsidR="00BC1262" w14:paraId="12DCA92E" w14:textId="77777777" w:rsidTr="005838CA">
        <w:trPr>
          <w:trHeight w:hRule="exact" w:val="42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C679DE" w14:textId="77777777" w:rsidR="00BC1262" w:rsidRDefault="00BC1262" w:rsidP="00BC1262">
            <w:pPr>
              <w:spacing w:line="198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3E29BD" w14:textId="77777777" w:rsidR="00BC1262" w:rsidRPr="008D4B0C" w:rsidRDefault="00BC1262" w:rsidP="008D4B0C">
            <w:pPr>
              <w:spacing w:after="0" w:line="162" w:lineRule="exact"/>
              <w:ind w:left="13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</w:p>
          <w:p w14:paraId="78D42DAB" w14:textId="77777777" w:rsidR="00BC1262" w:rsidRPr="008D4B0C" w:rsidRDefault="00BC1262" w:rsidP="008D4B0C">
            <w:pPr>
              <w:spacing w:after="0" w:line="162" w:lineRule="exact"/>
              <w:ind w:left="13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 w:rsidRPr="008D4B0C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Tempo medio di fornitura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E8FC9E" w14:textId="3FA86071" w:rsidR="00BC1262" w:rsidRPr="008D4B0C" w:rsidRDefault="00BC1262" w:rsidP="008D4B0C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8D4B0C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25</w:t>
            </w:r>
            <w:r w:rsidRPr="008D4B0C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giorni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3135" w14:textId="77777777" w:rsidR="00BC1262" w:rsidRPr="0091009A" w:rsidRDefault="00BC1262" w:rsidP="008D4B0C">
            <w:pPr>
              <w:spacing w:after="0" w:line="223" w:lineRule="exact"/>
              <w:ind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 w:rsidRPr="0091009A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25 giorni</w:t>
            </w:r>
          </w:p>
        </w:tc>
      </w:tr>
      <w:tr w:rsidR="00BC1262" w14:paraId="46A9F9F7" w14:textId="77777777" w:rsidTr="005838CA">
        <w:trPr>
          <w:trHeight w:hRule="exact" w:val="220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5304E8" w14:textId="77777777" w:rsidR="00BC1262" w:rsidRDefault="00BC1262" w:rsidP="00BC1262">
            <w:pPr>
              <w:spacing w:line="168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EFFECA" w14:textId="77777777" w:rsidR="00BC1262" w:rsidRPr="005838CA" w:rsidRDefault="00BC1262" w:rsidP="00BC1262">
            <w:pPr>
              <w:spacing w:after="0" w:line="162" w:lineRule="exact"/>
              <w:ind w:left="10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validi completati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massimo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0E624C" w14:textId="66D8863A" w:rsidR="00BC1262" w:rsidRDefault="00BC1262" w:rsidP="00BC1262">
            <w:pPr>
              <w:spacing w:after="0" w:line="198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97,0%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DDDF26B" w14:textId="77777777" w:rsidR="00BC1262" w:rsidRDefault="00BC1262" w:rsidP="00BC1262">
            <w:pPr>
              <w:spacing w:after="0" w:line="22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99,9%</w:t>
            </w:r>
          </w:p>
        </w:tc>
      </w:tr>
      <w:tr w:rsidR="00BC1262" w14:paraId="668D3F16" w14:textId="77777777" w:rsidTr="005838CA">
        <w:trPr>
          <w:trHeight w:hRule="exact" w:val="760"/>
        </w:trPr>
        <w:tc>
          <w:tcPr>
            <w:tcW w:w="28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E765C1" w14:textId="77777777" w:rsidR="00BC1262" w:rsidRPr="005838CA" w:rsidRDefault="00BC1262" w:rsidP="00BC1262">
            <w:pPr>
              <w:spacing w:after="0" w:line="358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Tasso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malfunzionamento</w:t>
            </w:r>
          </w:p>
          <w:p w14:paraId="25375B9B" w14:textId="77777777" w:rsidR="00BC1262" w:rsidRPr="005838CA" w:rsidRDefault="00BC1262" w:rsidP="00BC1262">
            <w:pPr>
              <w:spacing w:after="0" w:line="180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accesso</w:t>
            </w:r>
            <w:r w:rsidRPr="005838CA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ad</w:t>
            </w:r>
          </w:p>
          <w:p w14:paraId="57C20F85" w14:textId="77777777" w:rsidR="00BC1262" w:rsidRDefault="00BC1262" w:rsidP="00BC1262">
            <w:pPr>
              <w:spacing w:after="0" w:line="185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internet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banda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larga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A335D" w14:textId="77777777" w:rsidR="00BC1262" w:rsidRPr="005838CA" w:rsidRDefault="00BC1262" w:rsidP="00BC1262">
            <w:pPr>
              <w:spacing w:after="0" w:line="358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segnalazioni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effettivi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2FF14CA7" w14:textId="77777777" w:rsidR="00BC1262" w:rsidRPr="005838CA" w:rsidRDefault="00BC1262" w:rsidP="00BC1262">
            <w:pPr>
              <w:spacing w:after="0" w:line="180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linee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d’accesso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banda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larga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02B40B" w14:textId="77777777" w:rsidR="00BC1262" w:rsidRPr="00CD2D02" w:rsidRDefault="00BC1262" w:rsidP="00BC1262">
            <w:pPr>
              <w:spacing w:after="0" w:line="202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</w:p>
          <w:p w14:paraId="159F0E4C" w14:textId="65C1D479" w:rsidR="00BC1262" w:rsidRDefault="00BC1262" w:rsidP="00BC1262">
            <w:pPr>
              <w:spacing w:after="0" w:line="202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4,5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1F433FB" w14:textId="77777777" w:rsidR="00BC1262" w:rsidRDefault="00BC1262" w:rsidP="00BC1262">
            <w:pPr>
              <w:spacing w:after="0" w:line="202" w:lineRule="exact"/>
              <w:ind w:left="95" w:right="-239"/>
              <w:rPr>
                <w:lang w:val="it-IT"/>
              </w:rPr>
            </w:pPr>
          </w:p>
          <w:p w14:paraId="607AEAC4" w14:textId="77777777" w:rsidR="00BC1262" w:rsidRPr="005838CA" w:rsidRDefault="00BC1262" w:rsidP="00BC1262">
            <w:pPr>
              <w:spacing w:after="0" w:line="202" w:lineRule="exact"/>
              <w:ind w:left="95" w:right="-239"/>
              <w:rPr>
                <w:lang w:val="it-IT"/>
              </w:rPr>
            </w:pPr>
            <w:r w:rsidRPr="00882B07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3,1%</w:t>
            </w:r>
          </w:p>
        </w:tc>
      </w:tr>
      <w:tr w:rsidR="00BC1262" w14:paraId="594E1C24" w14:textId="77777777" w:rsidTr="005838CA">
        <w:trPr>
          <w:trHeight w:hRule="exact" w:val="240"/>
        </w:trPr>
        <w:tc>
          <w:tcPr>
            <w:tcW w:w="282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3BA1FAF" w14:textId="77777777" w:rsidR="00BC1262" w:rsidRPr="005838CA" w:rsidRDefault="00BC1262" w:rsidP="00BC1262">
            <w:pPr>
              <w:spacing w:after="0" w:line="358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</w:p>
          <w:p w14:paraId="265E5D9C" w14:textId="77777777" w:rsidR="00BC1262" w:rsidRPr="005838CA" w:rsidRDefault="00BC1262" w:rsidP="00BC1262">
            <w:pPr>
              <w:spacing w:after="0" w:line="180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</w:p>
          <w:p w14:paraId="0D39E5C5" w14:textId="77777777" w:rsidR="00BC1262" w:rsidRPr="005838CA" w:rsidRDefault="00BC1262" w:rsidP="00BC1262">
            <w:pPr>
              <w:spacing w:after="0" w:line="185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relativi</w:t>
            </w:r>
            <w:r w:rsidRPr="005838CA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01305D9C" w14:textId="77777777" w:rsidR="00BC1262" w:rsidRPr="005838CA" w:rsidRDefault="00BC1262" w:rsidP="00BC1262">
            <w:pPr>
              <w:spacing w:after="0" w:line="180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accesso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ad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internet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</w:p>
          <w:p w14:paraId="3783CF23" w14:textId="77777777" w:rsidR="00BC1262" w:rsidRPr="005838CA" w:rsidRDefault="00BC1262" w:rsidP="00BC1262">
            <w:pPr>
              <w:spacing w:after="0" w:line="185" w:lineRule="exact"/>
              <w:ind w:left="105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banda</w:t>
            </w:r>
            <w:r w:rsidRPr="005838CA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larga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AE44A9" w14:textId="77777777" w:rsidR="00BC1262" w:rsidRPr="005838CA" w:rsidRDefault="00BC1262" w:rsidP="00BC1262">
            <w:pPr>
              <w:spacing w:after="0" w:line="17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80%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(3)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8CEF9E" w14:textId="3C8CA250" w:rsidR="00BC1262" w:rsidRDefault="00BC1262" w:rsidP="00BC1262">
            <w:pPr>
              <w:spacing w:after="0" w:line="22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26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73A4" w14:textId="77777777" w:rsidR="00BC1262" w:rsidRDefault="00BC1262" w:rsidP="00BC1262">
            <w:pPr>
              <w:spacing w:after="0" w:line="22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24 ore</w:t>
            </w:r>
          </w:p>
        </w:tc>
      </w:tr>
      <w:tr w:rsidR="00BC1262" w14:paraId="238E6261" w14:textId="77777777" w:rsidTr="005838CA">
        <w:trPr>
          <w:trHeight w:hRule="exact" w:val="245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9A6872" w14:textId="77777777" w:rsidR="00BC1262" w:rsidRDefault="00BC1262" w:rsidP="00BC1262">
            <w:pPr>
              <w:spacing w:line="223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A5AF4F" w14:textId="77777777" w:rsidR="00BC1262" w:rsidRPr="005838CA" w:rsidRDefault="00BC1262" w:rsidP="00BC1262">
            <w:pPr>
              <w:spacing w:after="0" w:line="18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95%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del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riparazione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(3)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4357FF" w14:textId="5D3DF3C3" w:rsidR="00BC1262" w:rsidRDefault="00BC1262" w:rsidP="00BC1262">
            <w:pPr>
              <w:spacing w:after="0" w:line="23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937F" w14:textId="10A8480F" w:rsidR="00BC1262" w:rsidRDefault="008D4B0C" w:rsidP="00BC1262">
            <w:pPr>
              <w:spacing w:after="0" w:line="23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70</w:t>
            </w:r>
            <w:r w:rsidR="00BC126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BC1262" w14:paraId="767020A0" w14:textId="77777777" w:rsidTr="005838CA">
        <w:trPr>
          <w:trHeight w:hRule="exact" w:val="465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60E4A7" w14:textId="77777777" w:rsidR="00BC1262" w:rsidRDefault="00BC1262" w:rsidP="00BC1262">
            <w:pPr>
              <w:spacing w:line="233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30A419" w14:textId="77777777" w:rsidR="00BC1262" w:rsidRPr="005838CA" w:rsidRDefault="00BC1262" w:rsidP="00BC1262">
            <w:pPr>
              <w:spacing w:after="0" w:line="183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riparazioni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malfunzionamenti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tempo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massimo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previsto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760838" w14:textId="77777777" w:rsidR="00BC1262" w:rsidRPr="005838CA" w:rsidRDefault="00BC1262" w:rsidP="00BC1262">
            <w:pPr>
              <w:spacing w:after="0" w:line="240" w:lineRule="exact"/>
              <w:ind w:left="95" w:right="-239"/>
              <w:rPr>
                <w:lang w:val="it-IT"/>
              </w:rPr>
            </w:pPr>
          </w:p>
          <w:p w14:paraId="3A17AAE4" w14:textId="7A264281" w:rsidR="00BC1262" w:rsidRDefault="00BC1262" w:rsidP="00BC1262">
            <w:pPr>
              <w:spacing w:after="0" w:line="21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97,0%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B5E2" w14:textId="77777777" w:rsidR="00BC1262" w:rsidRDefault="00BC1262" w:rsidP="00BC1262">
            <w:pPr>
              <w:spacing w:after="0" w:line="21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</w:p>
          <w:p w14:paraId="5E657CC3" w14:textId="1FC8DC54" w:rsidR="00BC1262" w:rsidRPr="005838CA" w:rsidRDefault="008D4B0C" w:rsidP="00BC1262">
            <w:pPr>
              <w:spacing w:after="0" w:line="213" w:lineRule="exact"/>
              <w:ind w:left="9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98,0%</w:t>
            </w:r>
          </w:p>
        </w:tc>
      </w:tr>
      <w:tr w:rsidR="00BC1262" w14:paraId="3C56EFA9" w14:textId="77777777" w:rsidTr="005838CA">
        <w:trPr>
          <w:trHeight w:hRule="exact" w:val="255"/>
        </w:trPr>
        <w:tc>
          <w:tcPr>
            <w:tcW w:w="282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A08785" w14:textId="77777777" w:rsidR="00BC1262" w:rsidRDefault="00BC1262" w:rsidP="00BC1262">
            <w:pPr>
              <w:spacing w:line="213" w:lineRule="exact"/>
            </w:pPr>
          </w:p>
        </w:tc>
        <w:tc>
          <w:tcPr>
            <w:tcW w:w="5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7BDAA7" w14:textId="77777777" w:rsidR="00BC1262" w:rsidRDefault="00BC1262" w:rsidP="00BC1262">
            <w:pPr>
              <w:spacing w:after="0" w:line="183" w:lineRule="exact"/>
              <w:ind w:left="130" w:right="-239"/>
            </w:pP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Tempo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medio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riparazione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7FEA46" w14:textId="24057565" w:rsidR="00BC1262" w:rsidRDefault="00BC1262" w:rsidP="00BC1262">
            <w:pPr>
              <w:spacing w:after="0" w:line="233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35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ore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74B3C59" w14:textId="04A61B6F" w:rsidR="00BC1262" w:rsidRDefault="008D4B0C" w:rsidP="00BC1262">
            <w:pPr>
              <w:spacing w:after="0" w:line="233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35</w:t>
            </w:r>
            <w:r w:rsidR="00BC1262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 xml:space="preserve"> ore</w:t>
            </w:r>
          </w:p>
        </w:tc>
      </w:tr>
      <w:tr w:rsidR="00BC1262" w14:paraId="7A67190B" w14:textId="77777777" w:rsidTr="005838CA">
        <w:trPr>
          <w:trHeight w:hRule="exact" w:val="385"/>
        </w:trPr>
        <w:tc>
          <w:tcPr>
            <w:tcW w:w="28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34EB40" w14:textId="77777777" w:rsidR="00BC1262" w:rsidRDefault="00BC1262" w:rsidP="00BC1262">
            <w:pPr>
              <w:spacing w:after="0" w:line="272" w:lineRule="exact"/>
              <w:ind w:left="6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Addebiti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contestati</w:t>
            </w:r>
          </w:p>
        </w:tc>
        <w:tc>
          <w:tcPr>
            <w:tcW w:w="5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31F3AD" w14:textId="77777777" w:rsidR="00BC1262" w:rsidRPr="005838CA" w:rsidRDefault="00BC1262" w:rsidP="00BC1262">
            <w:pPr>
              <w:spacing w:after="0" w:line="172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Rapporto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tra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reclami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considerato</w:t>
            </w:r>
            <w:r w:rsidRPr="005838CA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3A5E36C0" w14:textId="77777777" w:rsidR="00BC1262" w:rsidRPr="005838CA" w:rsidRDefault="00BC1262" w:rsidP="00BC1262">
            <w:pPr>
              <w:spacing w:after="0" w:line="185" w:lineRule="exact"/>
              <w:ind w:left="130" w:right="-239"/>
              <w:rPr>
                <w:lang w:val="it-IT"/>
              </w:rPr>
            </w:pP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fatture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emesse</w:t>
            </w:r>
            <w:r w:rsidRPr="005838CA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nello</w:t>
            </w:r>
            <w:r w:rsidRPr="005838CA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5838CA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838CA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6723D0" w14:textId="33471FA5" w:rsidR="00BC1262" w:rsidRDefault="00BC1262" w:rsidP="00BC1262">
            <w:pPr>
              <w:spacing w:after="0" w:line="222" w:lineRule="exact"/>
              <w:ind w:left="9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3,5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C804" w14:textId="77777777" w:rsidR="00BC1262" w:rsidRDefault="00BC1262" w:rsidP="00BC1262">
            <w:pPr>
              <w:spacing w:after="0" w:line="222" w:lineRule="exact"/>
              <w:ind w:left="95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3,5</w:t>
            </w:r>
          </w:p>
        </w:tc>
      </w:tr>
    </w:tbl>
    <w:p w14:paraId="6038A1CC" w14:textId="77777777" w:rsidR="00714CD7" w:rsidRDefault="00714CD7" w:rsidP="00714CD7">
      <w:pPr>
        <w:spacing w:after="0" w:line="240" w:lineRule="exact"/>
      </w:pPr>
    </w:p>
    <w:p w14:paraId="77A3F10A" w14:textId="77777777" w:rsidR="00714CD7" w:rsidRDefault="00714CD7" w:rsidP="00714CD7">
      <w:pPr>
        <w:spacing w:after="0" w:line="240" w:lineRule="exact"/>
      </w:pPr>
    </w:p>
    <w:p w14:paraId="6762F5FB" w14:textId="77777777" w:rsidR="00714CD7" w:rsidRDefault="00714CD7" w:rsidP="00714CD7">
      <w:pPr>
        <w:spacing w:after="0" w:line="240" w:lineRule="exact"/>
      </w:pPr>
    </w:p>
    <w:p w14:paraId="5A838702" w14:textId="77777777" w:rsidR="00714CD7" w:rsidRDefault="00714CD7" w:rsidP="00714CD7">
      <w:pPr>
        <w:spacing w:after="0" w:line="240" w:lineRule="exact"/>
      </w:pPr>
    </w:p>
    <w:p w14:paraId="02DF35FE" w14:textId="77777777" w:rsidR="00714CD7" w:rsidRDefault="00714CD7" w:rsidP="00714CD7">
      <w:pPr>
        <w:spacing w:after="0" w:line="391" w:lineRule="exact"/>
      </w:pPr>
    </w:p>
    <w:p w14:paraId="4826F1B8" w14:textId="77777777" w:rsidR="00714CD7" w:rsidRDefault="00714CD7" w:rsidP="00714CD7">
      <w:pPr>
        <w:widowControl/>
        <w:sectPr w:rsidR="00714CD7" w:rsidSect="00714CD7">
          <w:type w:val="continuous"/>
          <w:pgSz w:w="11905" w:h="16841"/>
          <w:pgMar w:top="1440" w:right="485" w:bottom="1200" w:left="845" w:header="0" w:footer="0" w:gutter="0"/>
          <w:cols w:space="720"/>
          <w:docGrid w:type="lines" w:linePitch="312"/>
        </w:sectPr>
      </w:pPr>
    </w:p>
    <w:p w14:paraId="1913EC47" w14:textId="77777777" w:rsidR="00714CD7" w:rsidRPr="00B24620" w:rsidRDefault="008D4B0C" w:rsidP="00714CD7">
      <w:pPr>
        <w:spacing w:after="0" w:line="220" w:lineRule="exact"/>
        <w:ind w:left="1160" w:firstLine="2750"/>
        <w:rPr>
          <w:lang w:val="it-IT"/>
        </w:rPr>
      </w:pPr>
      <w:r>
        <w:rPr>
          <w:noProof/>
        </w:rPr>
        <w:pict w14:anchorId="0D318B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2051" type="#_x0000_t75" style="position:absolute;left:0;text-align:left;margin-left:35pt;margin-top:35pt;width:103pt;height:64pt;z-index:-251658752;mso-position-horizontal-relative:page;mso-position-vertical-relative:page">
            <v:imagedata r:id="rId6" o:title=""/>
            <w10:wrap anchorx="page" anchory="page"/>
          </v:shape>
        </w:pict>
      </w:r>
      <w:r w:rsidR="005838CA" w:rsidRPr="00B24620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Delibera</w:t>
      </w:r>
      <w:r w:rsidR="005838CA" w:rsidRPr="00B24620">
        <w:rPr>
          <w:rFonts w:ascii="Calibri" w:hAnsi="Calibri" w:cs="Calibri"/>
          <w:b/>
          <w:noProof/>
          <w:color w:val="000000"/>
          <w:spacing w:val="-5"/>
          <w:sz w:val="22"/>
          <w:lang w:val="it-IT"/>
        </w:rPr>
        <w:t> </w:t>
      </w:r>
      <w:r w:rsidR="005838CA" w:rsidRPr="00B24620">
        <w:rPr>
          <w:rFonts w:ascii="Calibri" w:hAnsi="Calibri" w:cs="Calibri"/>
          <w:b/>
          <w:noProof/>
          <w:color w:val="000000"/>
          <w:spacing w:val="-9"/>
          <w:w w:val="95"/>
          <w:sz w:val="22"/>
          <w:lang w:val="it-IT"/>
        </w:rPr>
        <w:t>n.</w:t>
      </w:r>
      <w:r w:rsidR="005838CA" w:rsidRPr="00B24620">
        <w:rPr>
          <w:rFonts w:ascii="Calibri" w:hAnsi="Calibri" w:cs="Calibri"/>
          <w:b/>
          <w:noProof/>
          <w:color w:val="000000"/>
          <w:spacing w:val="4"/>
          <w:sz w:val="22"/>
          <w:lang w:val="it-IT"/>
        </w:rPr>
        <w:t> </w:t>
      </w:r>
      <w:r w:rsidR="005838CA" w:rsidRPr="00B24620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131/06/CSP</w:t>
      </w:r>
    </w:p>
    <w:p w14:paraId="2C5C0E66" w14:textId="36F82674" w:rsidR="00714CD7" w:rsidRPr="005838CA" w:rsidRDefault="005838CA" w:rsidP="00714CD7">
      <w:pPr>
        <w:spacing w:after="0" w:line="280" w:lineRule="exact"/>
        <w:ind w:left="1160"/>
        <w:rPr>
          <w:lang w:val="it-IT"/>
        </w:rPr>
      </w:pPr>
      <w:r w:rsidRPr="005838CA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(</w:t>
      </w:r>
      <w:r w:rsidR="00666192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Resoconti I° Semestre</w:t>
      </w:r>
      <w:r w:rsidRPr="005838CA">
        <w:rPr>
          <w:rFonts w:ascii="Calibri" w:hAnsi="Calibri" w:cs="Calibri"/>
          <w:b/>
          <w:noProof/>
          <w:color w:val="000000"/>
          <w:spacing w:val="13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dei</w:t>
      </w:r>
      <w:r w:rsidRPr="005838CA">
        <w:rPr>
          <w:rFonts w:ascii="Calibri" w:hAnsi="Calibri" w:cs="Calibri"/>
          <w:b/>
          <w:noProof/>
          <w:color w:val="000000"/>
          <w:spacing w:val="-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8"/>
          <w:w w:val="95"/>
          <w:sz w:val="22"/>
          <w:lang w:val="it-IT"/>
        </w:rPr>
        <w:t>servizi</w:t>
      </w:r>
      <w:r w:rsidRPr="005838CA">
        <w:rPr>
          <w:rFonts w:ascii="Calibri" w:hAnsi="Calibri" w:cs="Calibri"/>
          <w:b/>
          <w:noProof/>
          <w:color w:val="000000"/>
          <w:spacing w:val="14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di</w:t>
      </w:r>
      <w:r w:rsidRPr="005838CA">
        <w:rPr>
          <w:rFonts w:ascii="Calibri" w:hAnsi="Calibri" w:cs="Calibri"/>
          <w:b/>
          <w:noProof/>
          <w:color w:val="000000"/>
          <w:spacing w:val="-11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accesso</w:t>
      </w:r>
      <w:r w:rsidRPr="005838CA">
        <w:rPr>
          <w:rFonts w:ascii="Calibri" w:hAnsi="Calibri" w:cs="Calibri"/>
          <w:b/>
          <w:noProof/>
          <w:color w:val="000000"/>
          <w:spacing w:val="21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a</w:t>
      </w:r>
      <w:r w:rsidRPr="005838CA">
        <w:rPr>
          <w:rFonts w:ascii="Calibri" w:hAnsi="Calibri" w:cs="Calibri"/>
          <w:b/>
          <w:noProof/>
          <w:color w:val="000000"/>
          <w:spacing w:val="-1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internet</w:t>
      </w:r>
      <w:r w:rsidRPr="005838CA">
        <w:rPr>
          <w:rFonts w:ascii="Calibri" w:hAnsi="Calibri" w:cs="Calibri"/>
          <w:b/>
          <w:noProof/>
          <w:color w:val="000000"/>
          <w:spacing w:val="18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da</w:t>
      </w:r>
      <w:r w:rsidRPr="005838CA">
        <w:rPr>
          <w:rFonts w:ascii="Calibri" w:hAnsi="Calibri" w:cs="Calibri"/>
          <w:b/>
          <w:noProof/>
          <w:color w:val="000000"/>
          <w:spacing w:val="-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2"/>
          <w:w w:val="95"/>
          <w:sz w:val="22"/>
          <w:lang w:val="it-IT"/>
        </w:rPr>
        <w:t>postazione</w:t>
      </w:r>
      <w:r w:rsidRPr="005838CA">
        <w:rPr>
          <w:rFonts w:ascii="Calibri" w:hAnsi="Calibri" w:cs="Calibri"/>
          <w:b/>
          <w:noProof/>
          <w:color w:val="000000"/>
          <w:w w:val="165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7"/>
          <w:w w:val="95"/>
          <w:sz w:val="22"/>
          <w:lang w:val="it-IT"/>
        </w:rPr>
        <w:t>fissa</w:t>
      </w:r>
      <w:r w:rsidRPr="005838CA">
        <w:rPr>
          <w:rFonts w:ascii="Calibri" w:hAnsi="Calibri" w:cs="Calibri"/>
          <w:b/>
          <w:noProof/>
          <w:color w:val="000000"/>
          <w:spacing w:val="-6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1"/>
          <w:w w:val="95"/>
          <w:sz w:val="22"/>
          <w:lang w:val="it-IT"/>
        </w:rPr>
        <w:t>per</w:t>
      </w:r>
      <w:r w:rsidRPr="005838CA">
        <w:rPr>
          <w:rFonts w:ascii="Calibri" w:hAnsi="Calibri" w:cs="Calibri"/>
          <w:b/>
          <w:noProof/>
          <w:color w:val="000000"/>
          <w:spacing w:val="-3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3"/>
          <w:w w:val="95"/>
          <w:sz w:val="22"/>
          <w:lang w:val="it-IT"/>
        </w:rPr>
        <w:t>l’anno</w:t>
      </w:r>
      <w:r w:rsidRPr="005838CA">
        <w:rPr>
          <w:rFonts w:ascii="Calibri" w:hAnsi="Calibri" w:cs="Calibri"/>
          <w:b/>
          <w:noProof/>
          <w:color w:val="000000"/>
          <w:spacing w:val="-5"/>
          <w:sz w:val="22"/>
          <w:lang w:val="it-IT"/>
        </w:rPr>
        <w:t> </w:t>
      </w:r>
      <w:r w:rsidRPr="005838CA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202</w:t>
      </w:r>
      <w:r w:rsidR="00B24620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1</w:t>
      </w:r>
      <w:r w:rsidRPr="005838CA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)</w:t>
      </w:r>
    </w:p>
    <w:p w14:paraId="62A13825" w14:textId="77777777" w:rsidR="00714CD7" w:rsidRPr="005838CA" w:rsidRDefault="00714CD7" w:rsidP="00714CD7">
      <w:pPr>
        <w:widowControl/>
        <w:rPr>
          <w:lang w:val="it-IT"/>
        </w:rPr>
        <w:sectPr w:rsidR="00714CD7" w:rsidRPr="005838CA" w:rsidSect="00714CD7">
          <w:type w:val="continuous"/>
          <w:pgSz w:w="11905" w:h="16841"/>
          <w:pgMar w:top="1440" w:right="485" w:bottom="1200" w:left="845" w:header="0" w:footer="0" w:gutter="0"/>
          <w:cols w:space="720" w:equalWidth="0">
            <w:col w:w="10575" w:space="0"/>
          </w:cols>
          <w:docGrid w:type="lines" w:linePitch="312"/>
        </w:sectPr>
      </w:pPr>
    </w:p>
    <w:p w14:paraId="5DF3BC28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6A8626C4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378A1E0C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48AF7AF7" w14:textId="77777777" w:rsidR="00714CD7" w:rsidRPr="005838CA" w:rsidRDefault="00714CD7" w:rsidP="00714CD7">
      <w:pPr>
        <w:spacing w:after="0" w:line="240" w:lineRule="exact"/>
        <w:ind w:left="1160"/>
        <w:rPr>
          <w:lang w:val="it-IT"/>
        </w:rPr>
      </w:pPr>
    </w:p>
    <w:p w14:paraId="0F0D2FF3" w14:textId="77777777" w:rsidR="00714CD7" w:rsidRDefault="00714CD7" w:rsidP="00714CD7">
      <w:pPr>
        <w:spacing w:after="0" w:line="240" w:lineRule="exact"/>
        <w:ind w:left="1160"/>
        <w:rPr>
          <w:lang w:val="it-IT"/>
        </w:rPr>
      </w:pPr>
    </w:p>
    <w:p w14:paraId="44A017BD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4CBB85B3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1050E46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4A0182FF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370B5C3C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49DE3D57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DE420BF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3C94009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3AAA94D4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3D1C50A6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024EBCA9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21A85665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207209B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67AC8D3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F7743C8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D7036AE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4EEA80C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2B1B17E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55F32682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6C192D1B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1CE44385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BFF0F91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03052E1B" w14:textId="77777777" w:rsidR="002B0765" w:rsidRDefault="002B0765" w:rsidP="00714CD7">
      <w:pPr>
        <w:spacing w:after="0" w:line="240" w:lineRule="exact"/>
        <w:ind w:left="1160"/>
        <w:rPr>
          <w:lang w:val="it-IT"/>
        </w:rPr>
      </w:pPr>
    </w:p>
    <w:p w14:paraId="78C6822B" w14:textId="27C391EB" w:rsidR="002B0765" w:rsidRPr="005838CA" w:rsidRDefault="008D4B0C" w:rsidP="002B0765">
      <w:pPr>
        <w:spacing w:after="0" w:line="280" w:lineRule="exact"/>
        <w:ind w:left="1160"/>
        <w:rPr>
          <w:lang w:val="it-IT"/>
        </w:rPr>
      </w:pP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br/>
      </w: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br/>
      </w:r>
      <w:r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br/>
      </w:r>
      <w:r w:rsidR="002B0765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lastRenderedPageBreak/>
        <w:t xml:space="preserve">Risultati </w:t>
      </w:r>
      <w:r w:rsidR="009778E3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I°</w:t>
      </w:r>
      <w:r w:rsidR="002B0765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 xml:space="preserve"> Semestre 202</w:t>
      </w:r>
      <w:r w:rsidR="00B24620">
        <w:rPr>
          <w:rFonts w:ascii="Calibri" w:hAnsi="Calibri" w:cs="Calibri"/>
          <w:b/>
          <w:noProof/>
          <w:color w:val="000000"/>
          <w:spacing w:val="-10"/>
          <w:w w:val="95"/>
          <w:sz w:val="22"/>
          <w:lang w:val="it-IT"/>
        </w:rPr>
        <w:t>1</w:t>
      </w:r>
    </w:p>
    <w:p w14:paraId="727CACF2" w14:textId="77777777" w:rsidR="002B0765" w:rsidRPr="005838CA" w:rsidRDefault="002B0765" w:rsidP="002B0765">
      <w:pPr>
        <w:widowControl/>
        <w:rPr>
          <w:lang w:val="it-IT"/>
        </w:rPr>
        <w:sectPr w:rsidR="002B0765" w:rsidRPr="005838CA" w:rsidSect="00714CD7">
          <w:type w:val="continuous"/>
          <w:pgSz w:w="11905" w:h="16841"/>
          <w:pgMar w:top="1440" w:right="485" w:bottom="1200" w:left="845" w:header="0" w:footer="0" w:gutter="0"/>
          <w:cols w:space="720" w:equalWidth="0">
            <w:col w:w="10575" w:space="0"/>
          </w:cols>
          <w:docGrid w:type="lines" w:linePitch="312"/>
        </w:sectPr>
      </w:pPr>
    </w:p>
    <w:p w14:paraId="3403C477" w14:textId="77777777" w:rsidR="00646A0C" w:rsidRDefault="00646A0C" w:rsidP="00714CD7">
      <w:pPr>
        <w:widowControl/>
        <w:rPr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6"/>
        <w:gridCol w:w="7106"/>
        <w:gridCol w:w="1393"/>
      </w:tblGrid>
      <w:tr w:rsidR="008D4B0C" w:rsidRPr="008D4B0C" w14:paraId="631FC441" w14:textId="77777777" w:rsidTr="009202A5">
        <w:trPr>
          <w:trHeight w:val="311"/>
        </w:trPr>
        <w:tc>
          <w:tcPr>
            <w:tcW w:w="103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AA8FD" w14:textId="784492B1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Indicatore</w:t>
            </w:r>
          </w:p>
        </w:tc>
        <w:tc>
          <w:tcPr>
            <w:tcW w:w="3316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D856" w14:textId="4EA7DD26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Misura</w:t>
            </w:r>
          </w:p>
        </w:tc>
        <w:tc>
          <w:tcPr>
            <w:tcW w:w="650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FD540B1" w14:textId="4587C375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Valori</w:t>
            </w:r>
          </w:p>
        </w:tc>
      </w:tr>
      <w:tr w:rsidR="008D4B0C" w:rsidRPr="008D4B0C" w14:paraId="3B365826" w14:textId="77777777" w:rsidTr="009202A5">
        <w:trPr>
          <w:trHeight w:val="300"/>
        </w:trPr>
        <w:tc>
          <w:tcPr>
            <w:tcW w:w="1034" w:type="pct"/>
            <w:vMerge w:val="restart"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301930" w14:textId="77777777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Velocità trasmissione dati</w:t>
            </w:r>
          </w:p>
          <w:p w14:paraId="54B8D87D" w14:textId="09D908B7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61C4F" w14:textId="53BB8EF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Banda minima in download (Percentile 5° della velocità di trasmissione in download)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C88E7ED" w14:textId="5D686AE0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</w:tr>
      <w:tr w:rsidR="008D4B0C" w:rsidRPr="008D4B0C" w14:paraId="2689329E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2EE0769C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2F91D" w14:textId="5378D01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20 Megabit/s (con accesso ADSL) (*)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28BC173" w14:textId="465FDF96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16 Megabit/s</w:t>
            </w:r>
          </w:p>
        </w:tc>
      </w:tr>
      <w:tr w:rsidR="008D4B0C" w:rsidRPr="008D4B0C" w14:paraId="3C771390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7867A911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DF0EE" w14:textId="1FE882B3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100 Megabit/s (con accesso VDSL2) (*)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6A0A8C2" w14:textId="0B99F303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93 Megabit/s</w:t>
            </w:r>
          </w:p>
        </w:tc>
      </w:tr>
      <w:tr w:rsidR="008D4B0C" w:rsidRPr="008D4B0C" w14:paraId="705D2CB2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3F36432B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BA9E1" w14:textId="727E14BC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200 Megabit/s (con accesso VDSL2) (*)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D70EDBB" w14:textId="7A0E5F73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  <w:tr w:rsidR="008D4B0C" w:rsidRPr="008D4B0C" w14:paraId="2FC07EF4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41889BFB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4B4A4" w14:textId="43E59A4F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1000 Megabit/s (con accesso FTTH)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B22C3DA" w14:textId="53CA09F8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  <w:tr w:rsidR="008D4B0C" w:rsidRPr="008D4B0C" w14:paraId="731B6B46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06D31AC1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615DC" w14:textId="14780EF4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Banda minima in upload (Percentile 5° della velocità di trasmissione in download)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3717828" w14:textId="5CE25E3C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</w:tr>
      <w:tr w:rsidR="008D4B0C" w:rsidRPr="008D4B0C" w14:paraId="6127C3D1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7DEF46F9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CA0C" w14:textId="6398346A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1 Megabit/s (con accesso ADSL) (*)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378E177C" w14:textId="16B0387D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869 Kilobit/s</w:t>
            </w:r>
          </w:p>
        </w:tc>
      </w:tr>
      <w:tr w:rsidR="008D4B0C" w:rsidRPr="008D4B0C" w14:paraId="51065122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4D90059D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425F6" w14:textId="52317DAB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20 Megabit/s (con accesso VDSL2) (*)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0A1249C" w14:textId="06D22BA4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20 Megabit/s</w:t>
            </w:r>
          </w:p>
        </w:tc>
      </w:tr>
      <w:tr w:rsidR="008D4B0C" w:rsidRPr="008D4B0C" w14:paraId="11EE8E91" w14:textId="77777777" w:rsidTr="009202A5">
        <w:trPr>
          <w:trHeight w:val="300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hideMark/>
          </w:tcPr>
          <w:p w14:paraId="7A6364BB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C62E7" w14:textId="18F223C1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100 Megabit/s (con accesso FTTH)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60B1342" w14:textId="1E8008A4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  <w:tr w:rsidR="008D4B0C" w:rsidRPr="008D4B0C" w14:paraId="327F17BC" w14:textId="77777777" w:rsidTr="009202A5">
        <w:trPr>
          <w:trHeight w:val="300"/>
        </w:trPr>
        <w:tc>
          <w:tcPr>
            <w:tcW w:w="1034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88A22DF" w14:textId="77777777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Ritardo Trasmissione dati</w:t>
            </w:r>
          </w:p>
          <w:p w14:paraId="07DFFE03" w14:textId="72A61540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06872" w14:textId="7F2CF416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Ritardo massimo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153AF75" w14:textId="7A9CF669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</w:tr>
      <w:tr w:rsidR="008D4B0C" w:rsidRPr="008D4B0C" w14:paraId="6EABCA50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50BE676E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2C286" w14:textId="49604350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20 Megabit/s (con accesso ADSL)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03D672C" w14:textId="4CBD1755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19 msec</w:t>
            </w:r>
          </w:p>
        </w:tc>
      </w:tr>
      <w:tr w:rsidR="008D4B0C" w:rsidRPr="008D4B0C" w14:paraId="757319B5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F7D5C44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98AA0" w14:textId="4482E1FF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100 Megabit/s (con accesso VDSL2)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B57E181" w14:textId="5B7B4C86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9 msec</w:t>
            </w:r>
          </w:p>
        </w:tc>
      </w:tr>
      <w:tr w:rsidR="008D4B0C" w:rsidRPr="008D4B0C" w14:paraId="47D36F4F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5BAE1ABB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45A04" w14:textId="6BE2391E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200 Megabit/s (con accesso VDSL2)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63E1C5F" w14:textId="4938D859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  <w:tr w:rsidR="008D4B0C" w:rsidRPr="008D4B0C" w14:paraId="3804C5DA" w14:textId="77777777" w:rsidTr="009202A5">
        <w:trPr>
          <w:trHeight w:val="300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1561FAD9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125CE" w14:textId="72B3DE75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- profilo nominale in download di 1000 Megabit/s (con accesso FTTH)</w:t>
            </w:r>
          </w:p>
        </w:tc>
        <w:tc>
          <w:tcPr>
            <w:tcW w:w="650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A743AE8" w14:textId="7763E088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  <w:tr w:rsidR="008D4B0C" w:rsidRPr="008D4B0C" w14:paraId="3C988A04" w14:textId="77777777" w:rsidTr="009202A5">
        <w:trPr>
          <w:trHeight w:val="300"/>
        </w:trPr>
        <w:tc>
          <w:tcPr>
            <w:tcW w:w="1034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hideMark/>
          </w:tcPr>
          <w:p w14:paraId="04B8FA30" w14:textId="77777777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Tasso di perdita dei pacchetti</w:t>
            </w:r>
          </w:p>
          <w:p w14:paraId="2A27016E" w14:textId="19EF19AE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EAC82" w14:textId="5CB81675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Probabilità di perdita dei pacchetti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1DCBF01" w14:textId="1D427780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</w:tr>
      <w:tr w:rsidR="008D4B0C" w:rsidRPr="008D4B0C" w14:paraId="35E7517F" w14:textId="77777777" w:rsidTr="009202A5">
        <w:trPr>
          <w:trHeight w:val="288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2F390A6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F7F0" w14:textId="2F6C5390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profili nominali in download di 20 Megabit/s (con accesso in tecnologia ADSL)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61347E8A" w14:textId="3359E091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  <w:tr w:rsidR="008D4B0C" w:rsidRPr="008D4B0C" w14:paraId="7DB1B053" w14:textId="77777777" w:rsidTr="009202A5">
        <w:trPr>
          <w:trHeight w:val="300"/>
        </w:trPr>
        <w:tc>
          <w:tcPr>
            <w:tcW w:w="1034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062E350E" w14:textId="77777777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33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5B60B3D" w14:textId="64CCFB4C" w:rsidR="008D4B0C" w:rsidRPr="008D4B0C" w:rsidRDefault="008D4B0C" w:rsidP="008D4B0C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  <w:lang w:val="it-IT"/>
              </w:rPr>
              <w:t>profili nominali in download di 20 Megabit  (con accesso in tecnologia VDSL2 o FTTH)</w:t>
            </w:r>
          </w:p>
        </w:tc>
        <w:tc>
          <w:tcPr>
            <w:tcW w:w="650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3DA02FF" w14:textId="4B8AC5D4" w:rsidR="008D4B0C" w:rsidRPr="008D4B0C" w:rsidRDefault="008D4B0C" w:rsidP="008D4B0C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8D4B0C">
              <w:rPr>
                <w:sz w:val="16"/>
                <w:szCs w:val="16"/>
              </w:rPr>
              <w:t>-</w:t>
            </w:r>
          </w:p>
        </w:tc>
      </w:tr>
    </w:tbl>
    <w:p w14:paraId="0F94C926" w14:textId="5A04B2A5" w:rsidR="00646A0C" w:rsidRPr="005838CA" w:rsidRDefault="00646A0C" w:rsidP="00714CD7">
      <w:pPr>
        <w:widowControl/>
        <w:rPr>
          <w:lang w:val="it-IT"/>
        </w:rPr>
        <w:sectPr w:rsidR="00646A0C" w:rsidRPr="005838CA" w:rsidSect="00714CD7">
          <w:type w:val="continuous"/>
          <w:pgSz w:w="11905" w:h="16841"/>
          <w:pgMar w:top="1440" w:right="485" w:bottom="1200" w:left="845" w:header="0" w:footer="0" w:gutter="0"/>
          <w:cols w:space="720" w:equalWidth="0">
            <w:col w:w="10575" w:space="0"/>
          </w:cols>
          <w:docGrid w:type="lines" w:linePitch="312"/>
        </w:sectPr>
      </w:pPr>
    </w:p>
    <w:p w14:paraId="59F567F5" w14:textId="77777777" w:rsidR="00714CD7" w:rsidRPr="005838CA" w:rsidRDefault="00714CD7" w:rsidP="00714CD7">
      <w:pPr>
        <w:spacing w:after="0" w:line="240" w:lineRule="exact"/>
        <w:ind w:left="290"/>
        <w:rPr>
          <w:lang w:val="it-IT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0"/>
        <w:gridCol w:w="2694"/>
        <w:gridCol w:w="146"/>
      </w:tblGrid>
      <w:tr w:rsidR="009778E3" w:rsidRPr="009778E3" w14:paraId="660D07D4" w14:textId="77777777" w:rsidTr="009778E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0943" w14:textId="77777777" w:rsidR="009778E3" w:rsidRPr="009778E3" w:rsidRDefault="009778E3" w:rsidP="009778E3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9778E3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  <w:t>(*)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018B" w14:textId="77777777" w:rsidR="009778E3" w:rsidRPr="009778E3" w:rsidRDefault="009778E3" w:rsidP="009778E3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FFCC" w14:textId="77777777" w:rsidR="009778E3" w:rsidRPr="009778E3" w:rsidRDefault="009778E3" w:rsidP="009778E3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it-IT" w:eastAsia="it-IT"/>
              </w:rPr>
            </w:pPr>
          </w:p>
        </w:tc>
      </w:tr>
      <w:tr w:rsidR="009778E3" w:rsidRPr="008D4B0C" w14:paraId="05139B16" w14:textId="77777777" w:rsidTr="009778E3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3E3D" w14:textId="77777777" w:rsidR="009778E3" w:rsidRPr="009778E3" w:rsidRDefault="009778E3" w:rsidP="009778E3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9778E3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  <w:t>il valore riportato della velocità di accesso si riferisce al limite massimo disponibile su tecnologia ADSL/VDSL2 della rete Wind Tre.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650F" w14:textId="77777777" w:rsidR="009778E3" w:rsidRPr="009778E3" w:rsidRDefault="009778E3" w:rsidP="009778E3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</w:tr>
      <w:tr w:rsidR="009778E3" w:rsidRPr="008D4B0C" w14:paraId="7ACA9F4D" w14:textId="77777777" w:rsidTr="009778E3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5C07" w14:textId="25D42F1B" w:rsidR="009778E3" w:rsidRPr="009778E3" w:rsidRDefault="009778E3" w:rsidP="009778E3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  <w:r w:rsidRPr="009778E3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  <w:t>La velocità di aggancio dipende da diversi fattori come lunghezza del doppino, distanza dalla centrale, esistenza di interferenze</w:t>
            </w:r>
            <w:r w:rsidR="008D4B0C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6BDB" w14:textId="77777777" w:rsidR="009778E3" w:rsidRPr="009778E3" w:rsidRDefault="009778E3" w:rsidP="009778E3">
            <w:pPr>
              <w:widowControl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it-IT" w:eastAsia="it-IT"/>
              </w:rPr>
            </w:pPr>
          </w:p>
        </w:tc>
      </w:tr>
    </w:tbl>
    <w:p w14:paraId="36A201D7" w14:textId="77777777" w:rsidR="00714CD7" w:rsidRPr="005838CA" w:rsidRDefault="00714CD7" w:rsidP="00714CD7">
      <w:pPr>
        <w:spacing w:after="0" w:line="240" w:lineRule="exact"/>
        <w:ind w:left="290"/>
        <w:rPr>
          <w:lang w:val="it-IT"/>
        </w:rPr>
      </w:pPr>
    </w:p>
    <w:p w14:paraId="002D54CC" w14:textId="77777777" w:rsidR="00714CD7" w:rsidRPr="005838CA" w:rsidRDefault="00714CD7" w:rsidP="00714CD7">
      <w:pPr>
        <w:spacing w:after="0" w:line="240" w:lineRule="exact"/>
        <w:ind w:left="290"/>
        <w:rPr>
          <w:lang w:val="it-IT"/>
        </w:rPr>
      </w:pPr>
    </w:p>
    <w:p w14:paraId="661AD8B8" w14:textId="77777777" w:rsidR="00714CD7" w:rsidRPr="005838CA" w:rsidRDefault="00714CD7" w:rsidP="00714CD7">
      <w:pPr>
        <w:spacing w:after="0" w:line="240" w:lineRule="exact"/>
        <w:ind w:left="290"/>
        <w:rPr>
          <w:lang w:val="it-IT"/>
        </w:rPr>
      </w:pPr>
    </w:p>
    <w:p w14:paraId="2EF8F70B" w14:textId="77777777" w:rsidR="00714CD7" w:rsidRPr="005838CA" w:rsidRDefault="00714CD7" w:rsidP="00714CD7">
      <w:pPr>
        <w:spacing w:after="0" w:line="240" w:lineRule="exact"/>
        <w:ind w:left="290"/>
        <w:rPr>
          <w:lang w:val="it-IT"/>
        </w:rPr>
      </w:pPr>
    </w:p>
    <w:p w14:paraId="202A2DF3" w14:textId="77777777" w:rsidR="00714CD7" w:rsidRPr="005838CA" w:rsidRDefault="00714CD7" w:rsidP="00816899">
      <w:pPr>
        <w:spacing w:after="0" w:line="240" w:lineRule="exact"/>
        <w:rPr>
          <w:lang w:val="it-IT"/>
        </w:rPr>
      </w:pPr>
    </w:p>
    <w:sectPr w:rsidR="00714CD7" w:rsidRPr="005838CA" w:rsidSect="00816899">
      <w:type w:val="continuous"/>
      <w:pgSz w:w="11905" w:h="16841"/>
      <w:pgMar w:top="1440" w:right="485" w:bottom="1200" w:left="845" w:header="0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9EFC9" w14:textId="77777777" w:rsidR="00BC1262" w:rsidRDefault="00BC1262">
      <w:pPr>
        <w:spacing w:after="0" w:line="240" w:lineRule="auto"/>
      </w:pPr>
      <w:r>
        <w:separator/>
      </w:r>
    </w:p>
  </w:endnote>
  <w:endnote w:type="continuationSeparator" w:id="0">
    <w:p w14:paraId="365EC18E" w14:textId="77777777" w:rsidR="00BC1262" w:rsidRDefault="00BC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9BDF1" w14:textId="77777777" w:rsidR="00BC1262" w:rsidRDefault="00BC1262">
      <w:pPr>
        <w:spacing w:after="0" w:line="240" w:lineRule="auto"/>
      </w:pPr>
      <w:r>
        <w:separator/>
      </w:r>
    </w:p>
  </w:footnote>
  <w:footnote w:type="continuationSeparator" w:id="0">
    <w:p w14:paraId="06FD8C95" w14:textId="77777777" w:rsidR="00BC1262" w:rsidRDefault="00BC1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09781D"/>
    <w:rsid w:val="00280A35"/>
    <w:rsid w:val="002B0765"/>
    <w:rsid w:val="00325E2F"/>
    <w:rsid w:val="004E2788"/>
    <w:rsid w:val="005838CA"/>
    <w:rsid w:val="00646A0C"/>
    <w:rsid w:val="00666192"/>
    <w:rsid w:val="00714CD7"/>
    <w:rsid w:val="007F1C1F"/>
    <w:rsid w:val="00816899"/>
    <w:rsid w:val="00882B07"/>
    <w:rsid w:val="008D4B0C"/>
    <w:rsid w:val="0091009A"/>
    <w:rsid w:val="009778E3"/>
    <w:rsid w:val="00B24620"/>
    <w:rsid w:val="00BC1262"/>
    <w:rsid w:val="00CD2D02"/>
    <w:rsid w:val="00E4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C30AE9A"/>
  <w15:docId w15:val="{C977AF60-452E-4A18-B681-FE7ABFE5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Baldassarre Paco</dc:creator>
  <cp:keywords/>
  <dc:description/>
  <cp:lastModifiedBy>Baldassarre Paco</cp:lastModifiedBy>
  <cp:revision>3</cp:revision>
  <dcterms:created xsi:type="dcterms:W3CDTF">2021-09-07T09:52:00Z</dcterms:created>
  <dcterms:modified xsi:type="dcterms:W3CDTF">2021-09-21T14:23:00Z</dcterms:modified>
</cp:coreProperties>
</file>